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F31" w:rsidRPr="006E2AEE" w:rsidRDefault="00680F3A">
      <w:pPr>
        <w:pStyle w:val="Title"/>
        <w:rPr>
          <w:rFonts w:ascii="Albertus Extra Bold" w:hAnsi="Albertus Extra Bold"/>
          <w:sz w:val="36"/>
          <w:szCs w:val="36"/>
          <w:u w:val="none"/>
        </w:rPr>
      </w:pPr>
      <w:r w:rsidRPr="006E2AEE">
        <w:rPr>
          <w:rFonts w:ascii="Albertus Extra Bold" w:hAnsi="Albertus Extra Bold"/>
          <w:noProof/>
          <w:lang w:eastAsia="en-AU"/>
        </w:rPr>
        <w:drawing>
          <wp:anchor distT="0" distB="0" distL="114300" distR="114300" simplePos="0" relativeHeight="251657728" behindDoc="1" locked="0" layoutInCell="1" allowOverlap="1">
            <wp:simplePos x="0" y="0"/>
            <wp:positionH relativeFrom="column">
              <wp:posOffset>-87630</wp:posOffset>
            </wp:positionH>
            <wp:positionV relativeFrom="paragraph">
              <wp:posOffset>-240665</wp:posOffset>
            </wp:positionV>
            <wp:extent cx="717550" cy="1049655"/>
            <wp:effectExtent l="0" t="0" r="0" b="0"/>
            <wp:wrapNone/>
            <wp:docPr id="12" name="Picture 1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sidR="006E2AEE">
        <w:rPr>
          <w:rFonts w:ascii="Albertus Extra Bold" w:hAnsi="Albertus Extra Bold"/>
          <w:sz w:val="36"/>
          <w:szCs w:val="36"/>
          <w:u w:val="none"/>
        </w:rPr>
        <w:t xml:space="preserve">  </w:t>
      </w:r>
      <w:r w:rsidR="00B85F31" w:rsidRPr="006E2AEE">
        <w:rPr>
          <w:rFonts w:ascii="Albertus Extra Bold" w:hAnsi="Albertus Extra Bold"/>
          <w:sz w:val="36"/>
          <w:szCs w:val="36"/>
          <w:u w:val="none"/>
        </w:rPr>
        <w:t>BRINGELLY PUBLIC SCHOOL</w:t>
      </w:r>
    </w:p>
    <w:p w:rsidR="00B85F31" w:rsidRPr="006E2AEE" w:rsidRDefault="006E2AEE">
      <w:pPr>
        <w:pStyle w:val="Subtitle"/>
        <w:rPr>
          <w:rFonts w:ascii="Albertus Extra Bold" w:hAnsi="Albertus Extra Bold"/>
          <w:sz w:val="16"/>
          <w:szCs w:val="16"/>
        </w:rPr>
      </w:pPr>
      <w:r>
        <w:rPr>
          <w:rFonts w:ascii="Albertus Extra Bold" w:hAnsi="Albertus Extra Bold"/>
          <w:sz w:val="16"/>
          <w:szCs w:val="16"/>
        </w:rPr>
        <w:t xml:space="preserve"> </w:t>
      </w:r>
      <w:r w:rsidR="00B82343" w:rsidRPr="006E2AEE">
        <w:rPr>
          <w:rFonts w:ascii="Albertus Extra Bold" w:hAnsi="Albertus Extra Bold"/>
          <w:sz w:val="16"/>
          <w:szCs w:val="16"/>
        </w:rPr>
        <w:t>“</w:t>
      </w:r>
      <w:r w:rsidR="00B85F31" w:rsidRPr="006E2AEE">
        <w:rPr>
          <w:rFonts w:ascii="Albertus Extra Bold" w:hAnsi="Albertus Extra Bold"/>
          <w:sz w:val="16"/>
          <w:szCs w:val="16"/>
        </w:rPr>
        <w:t>TOGETHER WE GROW</w:t>
      </w:r>
      <w:r w:rsidR="00B82343" w:rsidRPr="006E2AEE">
        <w:rPr>
          <w:rFonts w:ascii="Albertus Extra Bold" w:hAnsi="Albertus Extra Bold"/>
          <w:sz w:val="16"/>
          <w:szCs w:val="16"/>
        </w:rPr>
        <w:t>"</w:t>
      </w:r>
    </w:p>
    <w:p w:rsidR="006E2AEE" w:rsidRPr="00B82343" w:rsidRDefault="006E2AEE">
      <w:pPr>
        <w:pStyle w:val="Subtitle"/>
        <w:rPr>
          <w:sz w:val="20"/>
        </w:rPr>
      </w:pPr>
    </w:p>
    <w:p w:rsidR="00B85F31" w:rsidRDefault="00B85F31"/>
    <w:p w:rsidR="00B85F31" w:rsidRDefault="00B85F31">
      <w:pPr>
        <w:rPr>
          <w:sz w:val="2"/>
          <w:szCs w:val="2"/>
        </w:rPr>
      </w:pPr>
    </w:p>
    <w:p w:rsidR="006E2AEE" w:rsidRDefault="006E2AEE">
      <w:pPr>
        <w:rPr>
          <w:sz w:val="2"/>
          <w:szCs w:val="2"/>
        </w:rPr>
      </w:pPr>
    </w:p>
    <w:p w:rsidR="006E2AEE" w:rsidRDefault="006E2AEE">
      <w:pPr>
        <w:rPr>
          <w:sz w:val="2"/>
          <w:szCs w:val="2"/>
        </w:rPr>
      </w:pPr>
    </w:p>
    <w:p w:rsidR="006E2AEE" w:rsidRDefault="006E2AEE">
      <w:pPr>
        <w:rPr>
          <w:sz w:val="2"/>
          <w:szCs w:val="2"/>
        </w:rPr>
      </w:pPr>
    </w:p>
    <w:p w:rsidR="006E2AEE" w:rsidRPr="006E2AEE" w:rsidRDefault="006E2AEE">
      <w:pPr>
        <w:rPr>
          <w:sz w:val="2"/>
          <w:szCs w:val="2"/>
        </w:rPr>
        <w:sectPr w:rsidR="006E2AEE" w:rsidRPr="006E2AEE" w:rsidSect="00EC3408">
          <w:footerReference w:type="default" r:id="rId9"/>
          <w:pgSz w:w="11904" w:h="16836"/>
          <w:pgMar w:top="709" w:right="1272" w:bottom="1304" w:left="1304" w:header="709" w:footer="709" w:gutter="0"/>
          <w:cols w:space="709"/>
        </w:sectPr>
      </w:pPr>
    </w:p>
    <w:p w:rsidR="00F6135E" w:rsidRPr="0061419D" w:rsidRDefault="00F6135E" w:rsidP="00F6135E">
      <w:pPr>
        <w:rPr>
          <w:rFonts w:ascii="Calibri" w:hAnsi="Calibri"/>
        </w:rPr>
      </w:pPr>
      <w:smartTag w:uri="urn:schemas-microsoft-com:office:smarttags" w:element="address">
        <w:smartTag w:uri="urn:schemas-microsoft-com:office:smarttags" w:element="Street">
          <w:r w:rsidRPr="0061419D">
            <w:rPr>
              <w:rFonts w:ascii="Calibri" w:hAnsi="Calibri"/>
            </w:rPr>
            <w:t>PO Box</w:t>
          </w:r>
        </w:smartTag>
        <w:r w:rsidRPr="0061419D">
          <w:rPr>
            <w:rFonts w:ascii="Calibri" w:hAnsi="Calibri"/>
          </w:rPr>
          <w:t xml:space="preserve"> 103</w:t>
        </w:r>
      </w:smartTag>
      <w:r w:rsidRPr="0061419D">
        <w:rPr>
          <w:rFonts w:ascii="Calibri" w:hAnsi="Calibri"/>
        </w:rPr>
        <w:tab/>
      </w:r>
      <w:r w:rsidRPr="0061419D">
        <w:rPr>
          <w:rFonts w:ascii="Calibri" w:hAnsi="Calibri"/>
        </w:rPr>
        <w:tab/>
      </w:r>
      <w:r w:rsidRPr="0061419D">
        <w:rPr>
          <w:rFonts w:ascii="Calibri" w:hAnsi="Calibri"/>
        </w:rPr>
        <w:tab/>
      </w:r>
      <w:r w:rsidRPr="0061419D">
        <w:rPr>
          <w:rFonts w:ascii="Calibri" w:hAnsi="Calibri"/>
        </w:rPr>
        <w:tab/>
        <w:t xml:space="preserve">                                   </w:t>
      </w:r>
    </w:p>
    <w:p w:rsidR="00F6135E" w:rsidRPr="0061419D" w:rsidRDefault="00F6135E" w:rsidP="00F6135E">
      <w:pPr>
        <w:rPr>
          <w:rFonts w:ascii="Calibri" w:hAnsi="Calibri"/>
        </w:rPr>
      </w:pPr>
      <w:r w:rsidRPr="0061419D">
        <w:rPr>
          <w:rFonts w:ascii="Calibri" w:hAnsi="Calibri"/>
        </w:rPr>
        <w:t>1205 The Northern Road</w:t>
      </w:r>
      <w:r w:rsidRPr="0061419D">
        <w:rPr>
          <w:rFonts w:ascii="Calibri" w:hAnsi="Calibri"/>
        </w:rPr>
        <w:tab/>
      </w:r>
    </w:p>
    <w:p w:rsidR="00B85F31" w:rsidRPr="0061419D" w:rsidRDefault="00A451EB">
      <w:pPr>
        <w:rPr>
          <w:rFonts w:ascii="Calibri" w:hAnsi="Calibri"/>
        </w:rPr>
      </w:pPr>
      <w:r>
        <w:rPr>
          <w:rFonts w:ascii="Calibri" w:hAnsi="Calibri"/>
          <w:noProof/>
          <w:lang w:eastAsia="en-AU"/>
        </w:rPr>
        <mc:AlternateContent>
          <mc:Choice Requires="wps">
            <w:drawing>
              <wp:anchor distT="0" distB="0" distL="114300" distR="114300" simplePos="0" relativeHeight="251659264" behindDoc="0" locked="0" layoutInCell="1" allowOverlap="1">
                <wp:simplePos x="0" y="0"/>
                <wp:positionH relativeFrom="column">
                  <wp:posOffset>-85090</wp:posOffset>
                </wp:positionH>
                <wp:positionV relativeFrom="paragraph">
                  <wp:posOffset>214630</wp:posOffset>
                </wp:positionV>
                <wp:extent cx="6248400" cy="28575"/>
                <wp:effectExtent l="19050" t="19050" r="19050" b="28575"/>
                <wp:wrapNone/>
                <wp:docPr id="1" name="Straight Connector 1"/>
                <wp:cNvGraphicFramePr/>
                <a:graphic xmlns:a="http://schemas.openxmlformats.org/drawingml/2006/main">
                  <a:graphicData uri="http://schemas.microsoft.com/office/word/2010/wordprocessingShape">
                    <wps:wsp>
                      <wps:cNvCnPr/>
                      <wps:spPr>
                        <a:xfrm flipV="1">
                          <a:off x="0" y="0"/>
                          <a:ext cx="6248400" cy="285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969E8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7pt,16.9pt" to="485.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" strokecolor="black [3213]" strokeweight="3pt">
                <v:stroke joinstyle="miter"/>
              </v:line>
            </w:pict>
          </mc:Fallback>
        </mc:AlternateContent>
      </w:r>
      <w:proofErr w:type="gramStart"/>
      <w:r w:rsidR="00F6135E" w:rsidRPr="0061419D">
        <w:rPr>
          <w:rFonts w:ascii="Calibri" w:hAnsi="Calibri"/>
        </w:rPr>
        <w:t>BRINGELLY  NSW</w:t>
      </w:r>
      <w:proofErr w:type="gramEnd"/>
      <w:r w:rsidR="00F6135E" w:rsidRPr="0061419D">
        <w:rPr>
          <w:rFonts w:ascii="Calibri" w:hAnsi="Calibri"/>
        </w:rPr>
        <w:t xml:space="preserve">  2556</w:t>
      </w:r>
      <w:r w:rsidR="00B85F31" w:rsidRPr="0061419D">
        <w:rPr>
          <w:rFonts w:ascii="Calibri" w:hAnsi="Calibri"/>
        </w:rPr>
        <w:tab/>
      </w:r>
    </w:p>
    <w:p w:rsidR="00B85F31" w:rsidRPr="0061419D" w:rsidRDefault="00F6135E">
      <w:pPr>
        <w:rPr>
          <w:rFonts w:ascii="Calibri" w:hAnsi="Calibri"/>
        </w:rPr>
      </w:pPr>
      <w:r w:rsidRPr="0061419D">
        <w:rPr>
          <w:rFonts w:ascii="Calibri" w:hAnsi="Calibri"/>
        </w:rPr>
        <w:t xml:space="preserve">                 </w:t>
      </w:r>
      <w:r w:rsidR="00B82343" w:rsidRPr="0061419D">
        <w:rPr>
          <w:rFonts w:ascii="Calibri" w:hAnsi="Calibri"/>
        </w:rPr>
        <w:t xml:space="preserve">         </w:t>
      </w:r>
      <w:r w:rsidRPr="0061419D">
        <w:rPr>
          <w:rFonts w:ascii="Calibri" w:hAnsi="Calibri"/>
        </w:rPr>
        <w:t xml:space="preserve">  </w:t>
      </w:r>
      <w:r w:rsidR="0061419D">
        <w:rPr>
          <w:rFonts w:ascii="Calibri" w:hAnsi="Calibri"/>
        </w:rPr>
        <w:t xml:space="preserve"> </w:t>
      </w:r>
      <w:r w:rsidRPr="0061419D">
        <w:rPr>
          <w:rFonts w:ascii="Calibri" w:hAnsi="Calibri"/>
        </w:rPr>
        <w:t xml:space="preserve"> </w:t>
      </w:r>
      <w:r w:rsidR="0061419D">
        <w:rPr>
          <w:rFonts w:ascii="Calibri" w:hAnsi="Calibri"/>
        </w:rPr>
        <w:t xml:space="preserve">  </w:t>
      </w:r>
      <w:r w:rsidRPr="0061419D">
        <w:rPr>
          <w:rFonts w:ascii="Calibri" w:hAnsi="Calibri"/>
        </w:rPr>
        <w:t xml:space="preserve"> Telephone: 02 4774 8271</w:t>
      </w:r>
    </w:p>
    <w:p w:rsidR="00F6135E" w:rsidRPr="0061419D" w:rsidRDefault="00F6135E" w:rsidP="00F6135E">
      <w:pPr>
        <w:rPr>
          <w:rFonts w:ascii="Calibri" w:hAnsi="Calibri"/>
        </w:rPr>
      </w:pPr>
      <w:r w:rsidRPr="0061419D">
        <w:rPr>
          <w:rFonts w:ascii="Calibri" w:hAnsi="Calibri"/>
        </w:rPr>
        <w:t xml:space="preserve">                 </w:t>
      </w:r>
      <w:r w:rsidR="00B82343" w:rsidRPr="0061419D">
        <w:rPr>
          <w:rFonts w:ascii="Calibri" w:hAnsi="Calibri"/>
        </w:rPr>
        <w:t xml:space="preserve">         </w:t>
      </w:r>
      <w:r w:rsidRPr="0061419D">
        <w:rPr>
          <w:rFonts w:ascii="Calibri" w:hAnsi="Calibri"/>
        </w:rPr>
        <w:t xml:space="preserve">  </w:t>
      </w:r>
      <w:r w:rsidR="0061419D">
        <w:rPr>
          <w:rFonts w:ascii="Calibri" w:hAnsi="Calibri"/>
        </w:rPr>
        <w:t xml:space="preserve">    </w:t>
      </w:r>
      <w:r w:rsidRPr="0061419D">
        <w:rPr>
          <w:rFonts w:ascii="Calibri" w:hAnsi="Calibri"/>
        </w:rPr>
        <w:t xml:space="preserve"> </w:t>
      </w:r>
      <w:r w:rsidR="0061419D">
        <w:rPr>
          <w:rFonts w:ascii="Calibri" w:hAnsi="Calibri"/>
        </w:rPr>
        <w:t xml:space="preserve"> </w:t>
      </w:r>
      <w:r w:rsidRPr="0061419D">
        <w:rPr>
          <w:rFonts w:ascii="Calibri" w:hAnsi="Calibri"/>
        </w:rPr>
        <w:t xml:space="preserve"> </w:t>
      </w:r>
      <w:r w:rsidR="00D43D41" w:rsidRPr="0061419D">
        <w:rPr>
          <w:rFonts w:ascii="Calibri" w:hAnsi="Calibri"/>
        </w:rPr>
        <w:t>Facsimile</w:t>
      </w:r>
      <w:r w:rsidRPr="0061419D">
        <w:rPr>
          <w:rFonts w:ascii="Calibri" w:hAnsi="Calibri"/>
        </w:rPr>
        <w:t xml:space="preserve">:  02 4774 9202                        </w:t>
      </w:r>
    </w:p>
    <w:p w:rsidR="00B85F31" w:rsidRPr="0061419D" w:rsidRDefault="00B85F31">
      <w:pPr>
        <w:suppressAutoHyphens/>
        <w:jc w:val="right"/>
        <w:rPr>
          <w:rFonts w:ascii="Calibri" w:hAnsi="Calibri"/>
        </w:rPr>
      </w:pPr>
      <w:r w:rsidRPr="0061419D">
        <w:rPr>
          <w:rFonts w:ascii="Calibri" w:hAnsi="Calibri"/>
        </w:rPr>
        <w:t>Email: bringelly-p.school@det.nsw.edu.au</w:t>
      </w:r>
    </w:p>
    <w:p w:rsidR="00E90D11" w:rsidRPr="0061419D" w:rsidRDefault="00E90D11" w:rsidP="004353AD">
      <w:pPr>
        <w:pStyle w:val="Title"/>
        <w:rPr>
          <w:rFonts w:ascii="Calibri" w:hAnsi="Calibri"/>
        </w:rPr>
        <w:sectPr w:rsidR="00E90D11" w:rsidRPr="0061419D" w:rsidSect="0061419D">
          <w:type w:val="continuous"/>
          <w:pgSz w:w="11904" w:h="16836"/>
          <w:pgMar w:top="1304" w:right="1272" w:bottom="1304" w:left="1304" w:header="709" w:footer="709" w:gutter="0"/>
          <w:cols w:num="2" w:space="720"/>
        </w:sectPr>
      </w:pPr>
    </w:p>
    <w:p w:rsidR="009A2FDB" w:rsidRDefault="009A2FDB" w:rsidP="003554D2">
      <w:pPr>
        <w:pStyle w:val="Header"/>
        <w:tabs>
          <w:tab w:val="clear" w:pos="4320"/>
          <w:tab w:val="clear" w:pos="8640"/>
        </w:tabs>
        <w:ind w:right="-631"/>
        <w:jc w:val="center"/>
        <w:rPr>
          <w:rFonts w:ascii="Arial Narrow" w:hAnsi="Arial Narrow"/>
        </w:rPr>
      </w:pPr>
    </w:p>
    <w:p w:rsidR="000A460C" w:rsidRPr="00A451EB" w:rsidRDefault="00A451EB" w:rsidP="00A451EB">
      <w:pPr>
        <w:pStyle w:val="Header"/>
        <w:tabs>
          <w:tab w:val="clear" w:pos="4320"/>
          <w:tab w:val="clear" w:pos="8640"/>
        </w:tabs>
        <w:ind w:right="-631"/>
        <w:jc w:val="right"/>
        <w:rPr>
          <w:rFonts w:ascii="Century Gothic" w:hAnsi="Century Gothic" w:cstheme="minorHAnsi"/>
          <w:sz w:val="22"/>
        </w:rPr>
      </w:pPr>
      <w:r w:rsidRPr="00A451EB">
        <w:rPr>
          <w:rFonts w:ascii="Century Gothic" w:hAnsi="Century Gothic" w:cstheme="minorHAnsi"/>
          <w:sz w:val="22"/>
        </w:rPr>
        <w:fldChar w:fldCharType="begin"/>
      </w:r>
      <w:r w:rsidRPr="00A451EB">
        <w:rPr>
          <w:rFonts w:ascii="Century Gothic" w:hAnsi="Century Gothic" w:cstheme="minorHAnsi"/>
          <w:sz w:val="22"/>
        </w:rPr>
        <w:instrText xml:space="preserve"> DATE \@ "dddd, d MMMM yyyy" </w:instrText>
      </w:r>
      <w:r w:rsidRPr="00A451EB">
        <w:rPr>
          <w:rFonts w:ascii="Century Gothic" w:hAnsi="Century Gothic" w:cstheme="minorHAnsi"/>
          <w:sz w:val="22"/>
        </w:rPr>
        <w:fldChar w:fldCharType="separate"/>
      </w:r>
      <w:r>
        <w:rPr>
          <w:rFonts w:ascii="Century Gothic" w:hAnsi="Century Gothic" w:cstheme="minorHAnsi"/>
          <w:noProof/>
          <w:sz w:val="22"/>
        </w:rPr>
        <w:t>Tuesday, 11 February 2020</w:t>
      </w:r>
      <w:r w:rsidRPr="00A451EB">
        <w:rPr>
          <w:rFonts w:ascii="Century Gothic" w:hAnsi="Century Gothic" w:cstheme="minorHAnsi"/>
          <w:sz w:val="22"/>
        </w:rPr>
        <w:fldChar w:fldCharType="end"/>
      </w:r>
    </w:p>
    <w:p w:rsidR="00A451EB" w:rsidRDefault="00A451EB" w:rsidP="00A451EB">
      <w:pPr>
        <w:pStyle w:val="Header"/>
        <w:tabs>
          <w:tab w:val="clear" w:pos="4320"/>
          <w:tab w:val="clear" w:pos="8640"/>
        </w:tabs>
        <w:ind w:right="-631"/>
        <w:jc w:val="center"/>
        <w:rPr>
          <w:rFonts w:ascii="Century Gothic" w:hAnsi="Century Gothic" w:cstheme="minorHAnsi"/>
          <w:b/>
          <w:sz w:val="22"/>
          <w:u w:val="single"/>
        </w:rPr>
      </w:pPr>
    </w:p>
    <w:p w:rsidR="00A451EB" w:rsidRPr="00A451EB" w:rsidRDefault="00A451EB" w:rsidP="00A451EB">
      <w:pPr>
        <w:pStyle w:val="Header"/>
        <w:tabs>
          <w:tab w:val="clear" w:pos="4320"/>
          <w:tab w:val="clear" w:pos="8640"/>
        </w:tabs>
        <w:ind w:right="-631"/>
        <w:jc w:val="center"/>
        <w:rPr>
          <w:rFonts w:ascii="Century Gothic" w:hAnsi="Century Gothic" w:cstheme="minorHAnsi"/>
          <w:b/>
          <w:sz w:val="22"/>
          <w:u w:val="single"/>
        </w:rPr>
      </w:pPr>
      <w:r w:rsidRPr="00A451EB">
        <w:rPr>
          <w:rFonts w:ascii="Century Gothic" w:hAnsi="Century Gothic" w:cstheme="minorHAnsi"/>
          <w:b/>
          <w:sz w:val="22"/>
          <w:u w:val="single"/>
        </w:rPr>
        <w:t>BEHAVIOUR REWARDS SYSTEM UPDATE</w:t>
      </w:r>
    </w:p>
    <w:p w:rsidR="000A460C" w:rsidRPr="00A451EB" w:rsidRDefault="000A460C" w:rsidP="000A460C">
      <w:pPr>
        <w:pStyle w:val="Header"/>
        <w:tabs>
          <w:tab w:val="clear" w:pos="4320"/>
          <w:tab w:val="clear" w:pos="8640"/>
        </w:tabs>
        <w:ind w:right="-631"/>
        <w:rPr>
          <w:rFonts w:ascii="Century Gothic" w:hAnsi="Century Gothic" w:cstheme="minorHAnsi"/>
          <w:sz w:val="22"/>
        </w:rPr>
      </w:pPr>
    </w:p>
    <w:p w:rsidR="00A451EB" w:rsidRPr="00A451EB" w:rsidRDefault="00A451EB" w:rsidP="00A451EB">
      <w:pPr>
        <w:spacing w:after="240"/>
        <w:jc w:val="both"/>
        <w:rPr>
          <w:rFonts w:ascii="Century Gothic" w:hAnsi="Century Gothic" w:cstheme="minorHAnsi"/>
          <w:sz w:val="22"/>
        </w:rPr>
      </w:pPr>
      <w:r w:rsidRPr="00A451EB">
        <w:rPr>
          <w:rFonts w:ascii="Century Gothic" w:hAnsi="Century Gothic" w:cstheme="minorHAnsi"/>
          <w:sz w:val="22"/>
        </w:rPr>
        <w:t>Dear parents/caregivers,</w:t>
      </w:r>
    </w:p>
    <w:p w:rsidR="00A451EB" w:rsidRPr="00A451EB" w:rsidRDefault="00A451EB" w:rsidP="00A451EB">
      <w:pPr>
        <w:spacing w:after="240"/>
        <w:jc w:val="both"/>
        <w:rPr>
          <w:rFonts w:ascii="Century Gothic" w:hAnsi="Century Gothic" w:cstheme="minorHAnsi"/>
          <w:sz w:val="22"/>
        </w:rPr>
      </w:pPr>
      <w:r w:rsidRPr="00A451EB">
        <w:rPr>
          <w:rFonts w:ascii="Century Gothic" w:hAnsi="Century Gothic" w:cstheme="minorHAnsi"/>
          <w:sz w:val="22"/>
        </w:rPr>
        <w:t>The staff at Bringelly conduct a review each year to ensure we are providing a quality learning environment for all students. After reviewing the behaviour reward system we have decided to make a slight modification in 2020. Previously students were tracked over a two year period and they were required to hold onto awards over that period in order to gain higher level rewards. The staff have decided that this can mean that some students who are hardworking and conscientious will ultimately miss out because they may have joined the school mid-way through the two year cycle, or they may have miss placed awards due to circumstances beyond their control. To redress this balance the staff have decided to move to a system that goes for one year only. What this means is that each child will work towards the higher level award from year to year instead of over 2 years. We realise this would make beyond the banner unattainable for all students so to accommodate this change we have removed some levels, the new levels will be</w:t>
      </w:r>
    </w:p>
    <w:p w:rsidR="00A451EB" w:rsidRPr="00A451EB" w:rsidRDefault="00A451EB" w:rsidP="00A451EB">
      <w:pPr>
        <w:spacing w:after="240"/>
        <w:jc w:val="both"/>
        <w:rPr>
          <w:rFonts w:ascii="Century Gothic" w:hAnsi="Century Gothic" w:cstheme="minorHAnsi"/>
          <w:sz w:val="22"/>
        </w:rPr>
      </w:pPr>
      <w:r w:rsidRPr="00A451EB">
        <w:rPr>
          <w:rFonts w:ascii="Century Gothic" w:hAnsi="Century Gothic" w:cstheme="minorHAnsi"/>
          <w:sz w:val="22"/>
        </w:rPr>
        <w:t xml:space="preserve">10 merit awards - Bronze </w:t>
      </w:r>
    </w:p>
    <w:p w:rsidR="00A451EB" w:rsidRPr="00A451EB" w:rsidRDefault="00A451EB" w:rsidP="00A451EB">
      <w:pPr>
        <w:spacing w:after="240"/>
        <w:jc w:val="both"/>
        <w:rPr>
          <w:rFonts w:ascii="Century Gothic" w:hAnsi="Century Gothic" w:cstheme="minorHAnsi"/>
          <w:sz w:val="22"/>
        </w:rPr>
      </w:pPr>
      <w:r w:rsidRPr="00A451EB">
        <w:rPr>
          <w:rFonts w:ascii="Century Gothic" w:hAnsi="Century Gothic" w:cstheme="minorHAnsi"/>
          <w:sz w:val="22"/>
        </w:rPr>
        <w:t>Bronze + 10 merit awards – Silver</w:t>
      </w:r>
    </w:p>
    <w:p w:rsidR="00A451EB" w:rsidRPr="00A451EB" w:rsidRDefault="00A451EB" w:rsidP="00A451EB">
      <w:pPr>
        <w:spacing w:after="240"/>
        <w:jc w:val="both"/>
        <w:rPr>
          <w:rFonts w:ascii="Century Gothic" w:hAnsi="Century Gothic" w:cstheme="minorHAnsi"/>
          <w:sz w:val="22"/>
        </w:rPr>
      </w:pPr>
      <w:r w:rsidRPr="00A451EB">
        <w:rPr>
          <w:rFonts w:ascii="Century Gothic" w:hAnsi="Century Gothic" w:cstheme="minorHAnsi"/>
          <w:sz w:val="22"/>
        </w:rPr>
        <w:t>Silver + 10 merit awards – gold banner award</w:t>
      </w:r>
    </w:p>
    <w:p w:rsidR="00A451EB" w:rsidRPr="00A451EB" w:rsidRDefault="00A451EB" w:rsidP="00A451EB">
      <w:pPr>
        <w:spacing w:after="240"/>
        <w:jc w:val="both"/>
        <w:rPr>
          <w:rFonts w:ascii="Century Gothic" w:hAnsi="Century Gothic" w:cstheme="minorHAnsi"/>
          <w:sz w:val="22"/>
        </w:rPr>
      </w:pPr>
      <w:r w:rsidRPr="00A451EB">
        <w:rPr>
          <w:rFonts w:ascii="Century Gothic" w:hAnsi="Century Gothic" w:cstheme="minorHAnsi"/>
          <w:sz w:val="22"/>
        </w:rPr>
        <w:t>The gold banner level will be the level at which students will be invited for the special celebration events such as the excursion.</w:t>
      </w:r>
    </w:p>
    <w:p w:rsidR="00A451EB" w:rsidRPr="00A451EB" w:rsidRDefault="00A451EB" w:rsidP="00A451EB">
      <w:pPr>
        <w:spacing w:after="240"/>
        <w:jc w:val="both"/>
        <w:rPr>
          <w:rFonts w:ascii="Century Gothic" w:hAnsi="Century Gothic" w:cstheme="minorHAnsi"/>
          <w:sz w:val="22"/>
        </w:rPr>
      </w:pPr>
      <w:r w:rsidRPr="00A451EB">
        <w:rPr>
          <w:rFonts w:ascii="Century Gothic" w:hAnsi="Century Gothic" w:cstheme="minorHAnsi"/>
          <w:sz w:val="22"/>
        </w:rPr>
        <w:t>As we know this is a new system and may need adjustments the staff will monitor and make minor tweaks as the year progresses.</w:t>
      </w:r>
    </w:p>
    <w:p w:rsidR="00A451EB" w:rsidRPr="00A451EB" w:rsidRDefault="00A451EB" w:rsidP="00A451EB">
      <w:pPr>
        <w:spacing w:after="240"/>
        <w:jc w:val="both"/>
        <w:rPr>
          <w:rFonts w:ascii="Century Gothic" w:hAnsi="Century Gothic" w:cstheme="minorHAnsi"/>
          <w:sz w:val="22"/>
        </w:rPr>
      </w:pPr>
      <w:r w:rsidRPr="00A451EB">
        <w:rPr>
          <w:rFonts w:ascii="Century Gothic" w:hAnsi="Century Gothic" w:cstheme="minorHAnsi"/>
          <w:sz w:val="22"/>
        </w:rPr>
        <w:t>What this means for our students? All students who may have left over awards at home from last year can bring them in this week to receive any outstanding awards such as diamond or banner from 2019. These awards need to be returned this week so that they can receive their outstanding award at next week’s assembly. After next week’s assembly we will only be accepting awards from 2020 to go towards the new bronze, silver and gold banner.</w:t>
      </w:r>
    </w:p>
    <w:p w:rsidR="00A451EB" w:rsidRPr="00A451EB" w:rsidRDefault="00A451EB" w:rsidP="00A451EB">
      <w:pPr>
        <w:spacing w:after="240"/>
        <w:jc w:val="both"/>
        <w:rPr>
          <w:rFonts w:ascii="Century Gothic" w:hAnsi="Century Gothic" w:cstheme="minorHAnsi"/>
          <w:sz w:val="22"/>
        </w:rPr>
      </w:pPr>
      <w:r w:rsidRPr="00A451EB">
        <w:rPr>
          <w:rFonts w:ascii="Century Gothic" w:hAnsi="Century Gothic" w:cstheme="minorHAnsi"/>
          <w:sz w:val="22"/>
        </w:rPr>
        <w:t xml:space="preserve">We thank you for your cooperation during this time of transition, if you have any enquires please feel free to speak with your child’s teacher. </w:t>
      </w:r>
    </w:p>
    <w:p w:rsidR="000A460C" w:rsidRPr="00A451EB" w:rsidRDefault="000A460C" w:rsidP="000A460C">
      <w:pPr>
        <w:pStyle w:val="Header"/>
        <w:tabs>
          <w:tab w:val="clear" w:pos="4320"/>
          <w:tab w:val="clear" w:pos="8640"/>
        </w:tabs>
        <w:ind w:right="-631"/>
        <w:rPr>
          <w:rFonts w:ascii="Century Gothic" w:hAnsi="Century Gothic" w:cstheme="minorHAnsi"/>
          <w:sz w:val="22"/>
        </w:rPr>
      </w:pPr>
    </w:p>
    <w:p w:rsidR="00A451EB" w:rsidRDefault="00A451EB" w:rsidP="000A460C">
      <w:pPr>
        <w:pStyle w:val="Header"/>
        <w:tabs>
          <w:tab w:val="clear" w:pos="4320"/>
          <w:tab w:val="clear" w:pos="8640"/>
        </w:tabs>
        <w:ind w:right="-631"/>
        <w:rPr>
          <w:rFonts w:ascii="Century Gothic" w:hAnsi="Century Gothic" w:cstheme="minorHAnsi"/>
          <w:sz w:val="22"/>
        </w:rPr>
      </w:pPr>
    </w:p>
    <w:p w:rsidR="00A451EB" w:rsidRDefault="00A451EB" w:rsidP="000A460C">
      <w:pPr>
        <w:pStyle w:val="Header"/>
        <w:tabs>
          <w:tab w:val="clear" w:pos="4320"/>
          <w:tab w:val="clear" w:pos="8640"/>
        </w:tabs>
        <w:ind w:right="-631"/>
        <w:rPr>
          <w:rFonts w:ascii="Century Gothic" w:hAnsi="Century Gothic" w:cstheme="minorHAnsi"/>
          <w:sz w:val="22"/>
        </w:rPr>
      </w:pPr>
    </w:p>
    <w:p w:rsidR="00A451EB" w:rsidRPr="00A451EB" w:rsidRDefault="00A451EB" w:rsidP="000A460C">
      <w:pPr>
        <w:pStyle w:val="Header"/>
        <w:tabs>
          <w:tab w:val="clear" w:pos="4320"/>
          <w:tab w:val="clear" w:pos="8640"/>
        </w:tabs>
        <w:ind w:right="-631"/>
        <w:rPr>
          <w:rFonts w:ascii="Century Gothic" w:hAnsi="Century Gothic" w:cstheme="minorHAnsi"/>
          <w:sz w:val="22"/>
        </w:rPr>
      </w:pPr>
      <w:bookmarkStart w:id="0" w:name="_GoBack"/>
      <w:bookmarkEnd w:id="0"/>
      <w:r w:rsidRPr="00A451EB">
        <w:rPr>
          <w:rFonts w:ascii="Century Gothic" w:hAnsi="Century Gothic" w:cstheme="minorHAnsi"/>
          <w:sz w:val="22"/>
        </w:rPr>
        <w:t>Sharyl Scott</w:t>
      </w:r>
    </w:p>
    <w:p w:rsidR="00A451EB" w:rsidRPr="00A451EB" w:rsidRDefault="00A451EB" w:rsidP="000A460C">
      <w:pPr>
        <w:pStyle w:val="Header"/>
        <w:tabs>
          <w:tab w:val="clear" w:pos="4320"/>
          <w:tab w:val="clear" w:pos="8640"/>
        </w:tabs>
        <w:ind w:right="-631"/>
        <w:rPr>
          <w:rFonts w:ascii="Century Gothic" w:hAnsi="Century Gothic" w:cstheme="minorHAnsi"/>
          <w:sz w:val="22"/>
        </w:rPr>
      </w:pPr>
      <w:r w:rsidRPr="00A451EB">
        <w:rPr>
          <w:rFonts w:ascii="Century Gothic" w:hAnsi="Century Gothic" w:cstheme="minorHAnsi"/>
          <w:sz w:val="22"/>
        </w:rPr>
        <w:t>Principal</w:t>
      </w:r>
    </w:p>
    <w:p w:rsidR="00A451EB" w:rsidRPr="00A451EB" w:rsidRDefault="00A451EB" w:rsidP="000A460C">
      <w:pPr>
        <w:pStyle w:val="Header"/>
        <w:tabs>
          <w:tab w:val="clear" w:pos="4320"/>
          <w:tab w:val="clear" w:pos="8640"/>
        </w:tabs>
        <w:ind w:right="-631"/>
        <w:rPr>
          <w:rFonts w:ascii="Century Gothic" w:hAnsi="Century Gothic" w:cstheme="minorHAnsi"/>
          <w:sz w:val="22"/>
        </w:rPr>
      </w:pPr>
      <w:r w:rsidRPr="00A451EB">
        <w:rPr>
          <w:rFonts w:ascii="Century Gothic" w:hAnsi="Century Gothic" w:cstheme="minorHAnsi"/>
          <w:sz w:val="22"/>
        </w:rPr>
        <w:t>Bringelly Public School</w:t>
      </w:r>
    </w:p>
    <w:sectPr w:rsidR="00A451EB" w:rsidRPr="00A451EB" w:rsidSect="0061419D">
      <w:footerReference w:type="default" r:id="rId10"/>
      <w:type w:val="continuous"/>
      <w:pgSz w:w="11904" w:h="16836"/>
      <w:pgMar w:top="709" w:right="1131" w:bottom="709" w:left="130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1CE" w:rsidRDefault="000C71CE">
      <w:r>
        <w:separator/>
      </w:r>
    </w:p>
  </w:endnote>
  <w:endnote w:type="continuationSeparator" w:id="0">
    <w:p w:rsidR="000C71CE" w:rsidRDefault="000C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 A Extended">
    <w:panose1 w:val="02010509020102010303"/>
    <w:charset w:val="00"/>
    <w:family w:val="moder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DB" w:rsidRDefault="009A2FDB">
    <w:pPr>
      <w:pStyle w:val="Footer"/>
      <w:tabs>
        <w:tab w:val="left" w:pos="3045"/>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DB" w:rsidRDefault="009A2FDB">
    <w:pPr>
      <w:pStyle w:val="Footer"/>
      <w:tabs>
        <w:tab w:val="left" w:pos="304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1CE" w:rsidRDefault="000C71CE">
      <w:r>
        <w:separator/>
      </w:r>
    </w:p>
  </w:footnote>
  <w:footnote w:type="continuationSeparator" w:id="0">
    <w:p w:rsidR="000C71CE" w:rsidRDefault="000C7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B1E"/>
    <w:multiLevelType w:val="hybridMultilevel"/>
    <w:tmpl w:val="F5706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0D65C1"/>
    <w:multiLevelType w:val="hybridMultilevel"/>
    <w:tmpl w:val="BA12D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DD4037"/>
    <w:multiLevelType w:val="hybridMultilevel"/>
    <w:tmpl w:val="5F387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E85C34"/>
    <w:multiLevelType w:val="hybridMultilevel"/>
    <w:tmpl w:val="0E38DC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F467F5"/>
    <w:multiLevelType w:val="hybridMultilevel"/>
    <w:tmpl w:val="F3F22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ED306C"/>
    <w:multiLevelType w:val="hybridMultilevel"/>
    <w:tmpl w:val="41189B62"/>
    <w:lvl w:ilvl="0" w:tplc="FA9CD4E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00"/>
    <w:rsid w:val="00027028"/>
    <w:rsid w:val="00054D1D"/>
    <w:rsid w:val="00092E39"/>
    <w:rsid w:val="000938F8"/>
    <w:rsid w:val="000A4023"/>
    <w:rsid w:val="000A460C"/>
    <w:rsid w:val="000C71CE"/>
    <w:rsid w:val="000D2826"/>
    <w:rsid w:val="000D43AF"/>
    <w:rsid w:val="000E6180"/>
    <w:rsid w:val="00107ED0"/>
    <w:rsid w:val="001174DC"/>
    <w:rsid w:val="0012026F"/>
    <w:rsid w:val="0014217A"/>
    <w:rsid w:val="001B2F08"/>
    <w:rsid w:val="001C4A21"/>
    <w:rsid w:val="001F2853"/>
    <w:rsid w:val="001F38B3"/>
    <w:rsid w:val="00203EDB"/>
    <w:rsid w:val="0027281B"/>
    <w:rsid w:val="002A47B6"/>
    <w:rsid w:val="002B0096"/>
    <w:rsid w:val="002B2FBB"/>
    <w:rsid w:val="002B5575"/>
    <w:rsid w:val="002C574C"/>
    <w:rsid w:val="002D2730"/>
    <w:rsid w:val="002D5F98"/>
    <w:rsid w:val="002F514F"/>
    <w:rsid w:val="00316C3F"/>
    <w:rsid w:val="00317F77"/>
    <w:rsid w:val="003344FE"/>
    <w:rsid w:val="003554D2"/>
    <w:rsid w:val="00366B74"/>
    <w:rsid w:val="003810C6"/>
    <w:rsid w:val="003844EB"/>
    <w:rsid w:val="00391857"/>
    <w:rsid w:val="003D3817"/>
    <w:rsid w:val="003F4714"/>
    <w:rsid w:val="004353AD"/>
    <w:rsid w:val="004455A5"/>
    <w:rsid w:val="004907FC"/>
    <w:rsid w:val="004B742F"/>
    <w:rsid w:val="004C1E06"/>
    <w:rsid w:val="004C70CC"/>
    <w:rsid w:val="00510CF2"/>
    <w:rsid w:val="00521E3F"/>
    <w:rsid w:val="00525D9E"/>
    <w:rsid w:val="005428DD"/>
    <w:rsid w:val="00555E0A"/>
    <w:rsid w:val="00572C63"/>
    <w:rsid w:val="00594663"/>
    <w:rsid w:val="005A4836"/>
    <w:rsid w:val="005B05CB"/>
    <w:rsid w:val="005B6285"/>
    <w:rsid w:val="005E759D"/>
    <w:rsid w:val="005F2C8D"/>
    <w:rsid w:val="00600EBD"/>
    <w:rsid w:val="00601B75"/>
    <w:rsid w:val="006057C4"/>
    <w:rsid w:val="0061419D"/>
    <w:rsid w:val="00640D40"/>
    <w:rsid w:val="006423CC"/>
    <w:rsid w:val="00654D61"/>
    <w:rsid w:val="006771F9"/>
    <w:rsid w:val="00680F3A"/>
    <w:rsid w:val="006B3B0B"/>
    <w:rsid w:val="006D58A8"/>
    <w:rsid w:val="006D7C88"/>
    <w:rsid w:val="006E2AEE"/>
    <w:rsid w:val="006F4514"/>
    <w:rsid w:val="007341B1"/>
    <w:rsid w:val="007453A1"/>
    <w:rsid w:val="0075100F"/>
    <w:rsid w:val="007532E2"/>
    <w:rsid w:val="00764524"/>
    <w:rsid w:val="007B2E30"/>
    <w:rsid w:val="00835B48"/>
    <w:rsid w:val="0083633B"/>
    <w:rsid w:val="0085164A"/>
    <w:rsid w:val="00863652"/>
    <w:rsid w:val="008737B5"/>
    <w:rsid w:val="00881DC6"/>
    <w:rsid w:val="0088285B"/>
    <w:rsid w:val="00884568"/>
    <w:rsid w:val="008966E8"/>
    <w:rsid w:val="008A009B"/>
    <w:rsid w:val="008B0442"/>
    <w:rsid w:val="008F0DB7"/>
    <w:rsid w:val="008F33D4"/>
    <w:rsid w:val="008F4452"/>
    <w:rsid w:val="008F47CB"/>
    <w:rsid w:val="00900763"/>
    <w:rsid w:val="00902338"/>
    <w:rsid w:val="0094687F"/>
    <w:rsid w:val="00985746"/>
    <w:rsid w:val="00994015"/>
    <w:rsid w:val="009A2FDB"/>
    <w:rsid w:val="009D171F"/>
    <w:rsid w:val="009E32E5"/>
    <w:rsid w:val="009E7849"/>
    <w:rsid w:val="00A26850"/>
    <w:rsid w:val="00A31EE5"/>
    <w:rsid w:val="00A36313"/>
    <w:rsid w:val="00A451EB"/>
    <w:rsid w:val="00AD13C3"/>
    <w:rsid w:val="00AD768F"/>
    <w:rsid w:val="00AE1122"/>
    <w:rsid w:val="00AF7A65"/>
    <w:rsid w:val="00B43372"/>
    <w:rsid w:val="00B4553C"/>
    <w:rsid w:val="00B47244"/>
    <w:rsid w:val="00B51BFE"/>
    <w:rsid w:val="00B54378"/>
    <w:rsid w:val="00B7650C"/>
    <w:rsid w:val="00B82343"/>
    <w:rsid w:val="00B85F31"/>
    <w:rsid w:val="00B959E2"/>
    <w:rsid w:val="00BF0BC4"/>
    <w:rsid w:val="00BF70BC"/>
    <w:rsid w:val="00C22314"/>
    <w:rsid w:val="00C23E57"/>
    <w:rsid w:val="00C37939"/>
    <w:rsid w:val="00C54F6D"/>
    <w:rsid w:val="00C73821"/>
    <w:rsid w:val="00C80016"/>
    <w:rsid w:val="00C8154C"/>
    <w:rsid w:val="00C912C6"/>
    <w:rsid w:val="00C972A1"/>
    <w:rsid w:val="00C979B6"/>
    <w:rsid w:val="00CB0F07"/>
    <w:rsid w:val="00CC18C3"/>
    <w:rsid w:val="00CD2754"/>
    <w:rsid w:val="00CD434F"/>
    <w:rsid w:val="00CD4E28"/>
    <w:rsid w:val="00CF058A"/>
    <w:rsid w:val="00D1591F"/>
    <w:rsid w:val="00D22639"/>
    <w:rsid w:val="00D27784"/>
    <w:rsid w:val="00D34650"/>
    <w:rsid w:val="00D37759"/>
    <w:rsid w:val="00D4137D"/>
    <w:rsid w:val="00D41ED3"/>
    <w:rsid w:val="00D43D41"/>
    <w:rsid w:val="00D562AF"/>
    <w:rsid w:val="00D95FA6"/>
    <w:rsid w:val="00DA34F9"/>
    <w:rsid w:val="00DC43DE"/>
    <w:rsid w:val="00DD7952"/>
    <w:rsid w:val="00DF556D"/>
    <w:rsid w:val="00E00455"/>
    <w:rsid w:val="00E04F61"/>
    <w:rsid w:val="00E45567"/>
    <w:rsid w:val="00E90D11"/>
    <w:rsid w:val="00EB5760"/>
    <w:rsid w:val="00EC0F10"/>
    <w:rsid w:val="00EC3408"/>
    <w:rsid w:val="00EE75C9"/>
    <w:rsid w:val="00EF1F00"/>
    <w:rsid w:val="00EF5872"/>
    <w:rsid w:val="00F14A72"/>
    <w:rsid w:val="00F1701C"/>
    <w:rsid w:val="00F6135E"/>
    <w:rsid w:val="00F74BF6"/>
    <w:rsid w:val="00F93BCC"/>
    <w:rsid w:val="00F9748E"/>
    <w:rsid w:val="00FB2F81"/>
    <w:rsid w:val="00FD0FE9"/>
    <w:rsid w:val="00FD4272"/>
    <w:rsid w:val="00FD5B83"/>
    <w:rsid w:val="00FF6C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66431EC1"/>
  <w15:chartTrackingRefBased/>
  <w15:docId w15:val="{43D064CC-5B66-4CF6-913A-BF6CC0B8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OCR A Extended" w:hAnsi="OCR A Extended"/>
      <w:b/>
      <w:bCs/>
      <w:sz w:val="40"/>
      <w:u w:val="single"/>
    </w:rPr>
  </w:style>
  <w:style w:type="paragraph" w:styleId="BodyText">
    <w:name w:val="Body Text"/>
    <w:basedOn w:val="Normal"/>
    <w:pPr>
      <w:jc w:val="both"/>
    </w:pPr>
    <w:rPr>
      <w:rFonts w:ascii="Bookman Old Style" w:hAnsi="Bookman Old Style"/>
    </w:rPr>
  </w:style>
  <w:style w:type="paragraph" w:styleId="BodyText2">
    <w:name w:val="Body Text 2"/>
    <w:basedOn w:val="Normal"/>
    <w:pPr>
      <w:jc w:val="both"/>
    </w:pPr>
    <w:rPr>
      <w:rFonts w:ascii="Bookman Old Style" w:hAnsi="Bookman Old Style"/>
      <w:i/>
      <w:iCs/>
    </w:rPr>
  </w:style>
  <w:style w:type="paragraph" w:styleId="Header">
    <w:name w:val="header"/>
    <w:basedOn w:val="Normal"/>
    <w:pPr>
      <w:tabs>
        <w:tab w:val="center" w:pos="4320"/>
        <w:tab w:val="right" w:pos="8640"/>
      </w:tabs>
    </w:pPr>
    <w:rPr>
      <w:rFonts w:ascii="Times" w:eastAsia="Times" w:hAnsi="Times"/>
      <w:szCs w:val="20"/>
    </w:rPr>
  </w:style>
  <w:style w:type="paragraph" w:styleId="Footer">
    <w:name w:val="footer"/>
    <w:basedOn w:val="Normal"/>
    <w:pPr>
      <w:tabs>
        <w:tab w:val="center" w:pos="4320"/>
        <w:tab w:val="right" w:pos="8640"/>
      </w:tabs>
    </w:pPr>
    <w:rPr>
      <w:rFonts w:ascii="Times" w:eastAsia="Times" w:hAnsi="Times"/>
      <w:szCs w:val="20"/>
    </w:rPr>
  </w:style>
  <w:style w:type="paragraph" w:styleId="Subtitle">
    <w:name w:val="Subtitle"/>
    <w:basedOn w:val="Normal"/>
    <w:qFormat/>
    <w:pPr>
      <w:jc w:val="center"/>
    </w:pPr>
    <w:rPr>
      <w:rFonts w:ascii="Times" w:eastAsia="Times" w:hAnsi="Times"/>
      <w:i/>
      <w:iCs/>
      <w:szCs w:val="20"/>
    </w:rPr>
  </w:style>
  <w:style w:type="character" w:styleId="Hyperlink">
    <w:name w:val="Hyperlink"/>
    <w:rPr>
      <w:color w:val="0000FF"/>
      <w:u w:val="single"/>
    </w:rPr>
  </w:style>
  <w:style w:type="paragraph" w:styleId="BalloonText">
    <w:name w:val="Balloon Text"/>
    <w:basedOn w:val="Normal"/>
    <w:semiHidden/>
    <w:rsid w:val="00EF1F00"/>
    <w:rPr>
      <w:rFonts w:ascii="Tahoma" w:hAnsi="Tahoma" w:cs="Tahoma"/>
      <w:sz w:val="16"/>
      <w:szCs w:val="16"/>
    </w:rPr>
  </w:style>
  <w:style w:type="table" w:styleId="TableGrid">
    <w:name w:val="Table Grid"/>
    <w:basedOn w:val="TableNormal"/>
    <w:uiPriority w:val="59"/>
    <w:rsid w:val="006F45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0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EDBE9-D27C-446F-9859-507567B4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391</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MARKET DAY</vt:lpstr>
    </vt:vector>
  </TitlesOfParts>
  <Company>Bringelly Public School</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DAY</dc:title>
  <dc:subject/>
  <dc:creator>Mr Dawe</dc:creator>
  <cp:keywords/>
  <cp:lastModifiedBy>Craig Narres</cp:lastModifiedBy>
  <cp:revision>3</cp:revision>
  <cp:lastPrinted>2020-02-10T22:20:00Z</cp:lastPrinted>
  <dcterms:created xsi:type="dcterms:W3CDTF">2020-02-10T22:17:00Z</dcterms:created>
  <dcterms:modified xsi:type="dcterms:W3CDTF">2020-02-11T00:47:00Z</dcterms:modified>
</cp:coreProperties>
</file>